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Муниципальное бюджетное общеобразовательное учреждение </w:t>
      </w: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Кодинская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средняя общеобразовательная школа </w:t>
      </w:r>
      <w:r>
        <w:rPr>
          <w:rFonts w:ascii="Segoe UI Symbol" w:eastAsia="Segoe UI Symbol" w:hAnsi="Segoe UI Symbol" w:cs="Segoe UI Symbol"/>
          <w:b/>
          <w:sz w:val="24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3»</w:t>
      </w:r>
    </w:p>
    <w:p w:rsidR="003C05A9" w:rsidRDefault="002130E0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________________________________________________________________________________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146"/>
        <w:gridCol w:w="3412"/>
        <w:gridCol w:w="1815"/>
        <w:gridCol w:w="2010"/>
      </w:tblGrid>
      <w:tr w:rsidR="003C05A9">
        <w:trPr>
          <w:trHeight w:val="1"/>
          <w:jc w:val="center"/>
        </w:trPr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3C05A9" w:rsidRDefault="003C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3C05A9" w:rsidRDefault="003C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3C05A9" w:rsidRDefault="003C05A9">
            <w:pPr>
              <w:spacing w:after="0" w:line="240" w:lineRule="auto"/>
              <w:ind w:left="103" w:hanging="103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3C05A9" w:rsidRDefault="003C05A9">
            <w:pPr>
              <w:spacing w:after="0" w:line="240" w:lineRule="auto"/>
              <w:ind w:right="-140"/>
              <w:rPr>
                <w:rFonts w:ascii="Calibri" w:eastAsia="Calibri" w:hAnsi="Calibri" w:cs="Calibri"/>
              </w:rPr>
            </w:pPr>
          </w:p>
        </w:tc>
      </w:tr>
    </w:tbl>
    <w:p w:rsidR="003C05A9" w:rsidRDefault="003C05A9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3C05A9" w:rsidRDefault="003C05A9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3C05A9" w:rsidRDefault="003C05A9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3C05A9" w:rsidRDefault="003C05A9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3C05A9" w:rsidRDefault="003C05A9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3C05A9" w:rsidRDefault="003C05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3C05A9" w:rsidRDefault="003C05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3C05A9" w:rsidRDefault="003C05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Рабочая программа секция</w:t>
      </w: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«Волейбол</w:t>
      </w:r>
      <w:proofErr w:type="gramStart"/>
      <w:r>
        <w:rPr>
          <w:rFonts w:ascii="Times New Roman" w:eastAsia="Times New Roman" w:hAnsi="Times New Roman" w:cs="Times New Roman"/>
          <w:b/>
          <w:sz w:val="40"/>
          <w:u w:val="single"/>
        </w:rPr>
        <w:t>»</w:t>
      </w:r>
      <w:r w:rsidR="004424B5">
        <w:rPr>
          <w:rFonts w:ascii="Times New Roman" w:eastAsia="Times New Roman" w:hAnsi="Times New Roman" w:cs="Times New Roman"/>
          <w:b/>
          <w:sz w:val="40"/>
          <w:u w:val="single"/>
        </w:rPr>
        <w:t>(</w:t>
      </w:r>
      <w:proofErr w:type="gramEnd"/>
      <w:r w:rsidR="004424B5">
        <w:rPr>
          <w:rFonts w:ascii="Times New Roman" w:eastAsia="Times New Roman" w:hAnsi="Times New Roman" w:cs="Times New Roman"/>
          <w:b/>
          <w:sz w:val="40"/>
          <w:u w:val="single"/>
        </w:rPr>
        <w:t>девушки)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3C05A9" w:rsidRDefault="0089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для 1-3</w:t>
      </w:r>
      <w:r w:rsidR="002130E0">
        <w:rPr>
          <w:rFonts w:ascii="Times New Roman" w:eastAsia="Times New Roman" w:hAnsi="Times New Roman" w:cs="Times New Roman"/>
          <w:b/>
          <w:sz w:val="32"/>
          <w:u w:val="single"/>
        </w:rPr>
        <w:t>-го года обучения</w:t>
      </w: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2024-202</w:t>
      </w:r>
      <w:bookmarkStart w:id="0" w:name="_GoBack"/>
      <w:bookmarkEnd w:id="0"/>
      <w:r w:rsidR="008933F3">
        <w:rPr>
          <w:rFonts w:ascii="Times New Roman" w:eastAsia="Times New Roman" w:hAnsi="Times New Roman" w:cs="Times New Roman"/>
          <w:b/>
          <w:sz w:val="32"/>
          <w:u w:val="single"/>
        </w:rPr>
        <w:t>6 год обучения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.</w:t>
      </w:r>
    </w:p>
    <w:p w:rsidR="003C05A9" w:rsidRDefault="008933F3" w:rsidP="0089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204 часа в год.</w:t>
      </w:r>
    </w:p>
    <w:p w:rsidR="008933F3" w:rsidRDefault="008933F3" w:rsidP="0089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Всего 612 часов.</w:t>
      </w:r>
    </w:p>
    <w:p w:rsidR="003C05A9" w:rsidRDefault="003C05A9">
      <w:pPr>
        <w:spacing w:after="200" w:line="276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3C05A9" w:rsidRDefault="003C05A9">
      <w:pPr>
        <w:spacing w:after="200" w:line="276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3C05A9" w:rsidRDefault="003C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2130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Автор-составитель:     </w:t>
      </w:r>
    </w:p>
    <w:p w:rsidR="003C05A9" w:rsidRDefault="002130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педагог дополнительного образования </w:t>
      </w:r>
    </w:p>
    <w:p w:rsidR="003C05A9" w:rsidRDefault="002130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 Соколов Денис Владимирович</w:t>
      </w:r>
    </w:p>
    <w:p w:rsidR="003C05A9" w:rsidRDefault="003C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2130E0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2130E0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2130E0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Пояснительная записка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Дополнительная программа по волейболу соответствует Федеральным государственным требованиям к минимуму содержания, структуре, условиям реализации дополнительных программ в области физической культуры и спорта по группе видов спорта «командные игровые» и к срокам обучения по этим программам, учитывает возрастные и индивидуальные особенности обучающихся.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Новизна программы заключается в том, что в ней предусмотрена возможность выделить большее количество учебных часов на разучивание и совершенствование тактических приёмов, что позволит учащимся повысить уровень соревновательной деятельности в волейболе.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программы предусматривает также психологическую подготовку, которой в других программах уделено незаслуженно мало внимания. Кроме этого, по ходу реализации программы предполагается использование ИКТ для поиска информации в Интернет, просмотра учебных программ, видеоматериала и т. д.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Впервые термин волейбол (англ.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t>Volleyball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«отбивать мяч на лету») предложил преподаватель физической культуры колледжа Уильям Морган. Волейбол - это силовая подача в прыжке, мощные нападающие удары у сетки и с задней линии, виртуозные защитные действия при блокировании в поле, сложные тактические комбинации с участием игроков передней линии. Однако волейбол интересен тем, что он удовлетворяет самым разнообразным запросам и потребностям учащихся. </w:t>
      </w:r>
      <w:proofErr w:type="gramStart"/>
      <w:r>
        <w:rPr>
          <w:rFonts w:ascii="Times New Roman" w:eastAsia="Times New Roman" w:hAnsi="Times New Roman" w:cs="Times New Roman"/>
          <w:sz w:val="24"/>
        </w:rPr>
        <w:t>Эта игра возможна в разных формах: игра полными составами (6x6), игра неполными составами (5x5, 4х4,ЗхЗ,2х2,1х1), игра на ограниченной площади, игра на время, игра с ограничением в счете, два мяча через сетку, мини-волейбол, лесной волейбол, волейбол на открытой площадке в зимнее время, пляжный волейбол, волейбол без рук, (</w:t>
      </w:r>
      <w:proofErr w:type="spellStart"/>
      <w:r>
        <w:rPr>
          <w:rFonts w:ascii="Times New Roman" w:eastAsia="Times New Roman" w:hAnsi="Times New Roman" w:cs="Times New Roman"/>
          <w:sz w:val="24"/>
        </w:rPr>
        <w:t>ногейбол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сепактакроу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теннисбол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 время этой игры создаются благоприятные возможности для проявления смекалки, ловкости, силы, быстроты, выносливости, волевых качеств, взаимопомощи и других качеств и свойств личности.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актуальна на сегодняшний день, так как её реализация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Сформировать у учащихся устойчивые потребности к регулярным занятиям физической культурой и спортом. Научить играть в волейбол на достойном уровне.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образовательные: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-обучение техническим приёмам и правилам игры;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-обучение тактическим действиям;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-обучение приёмам и методам контроля физической нагрузки при самостоятельных занятиях;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-овладение навыками регулирования психического состояния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навыков адаптации к жизни в обществе, профессиональной ориентации;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воспитательные: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-выработка организаторских навыков и умения действовать в коллективе;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-воспитание чувства ответственности, дисциплинированности, взаимопомощи;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-воспитание привычки к самостоятельным занятиям, избранным видом спорта в свободное время;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потребности к ведению здорового образа жизни.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развивающие: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-повышение технической и тактической подготовленности в данном виде спорта;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-совершенствование навыков и умений игры;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-развитие физических качеств, укрепление здоровья, расширение функциональных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возможностей организма;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совершенствовании;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задачи специальной подготовки по волейболу входит: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разносторонняя физическая подготовка, в первую очередь развитие основных двигательных качеств, преимущественно быстроты и ловкости, расширение двигательного опыта занимающихся;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развитие физических способностей, специфичных для игры в волейбол;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обучение основным техническим приемам: приему и передачам мяча сверху и снизу двумя руками без падения и с падением, верхней подаче, прямому нападающему удару, блокированию;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обучение индивидуальным, групповым и командным тактическим действиям в нападении и защите.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Задачи эти изменяются в зависимости от этапов учебно-тренировочного процесса и </w:t>
      </w:r>
      <w:proofErr w:type="spellStart"/>
      <w:r>
        <w:rPr>
          <w:rFonts w:ascii="Times New Roman" w:eastAsia="Times New Roman" w:hAnsi="Times New Roman" w:cs="Times New Roman"/>
          <w:sz w:val="24"/>
        </w:rPr>
        <w:t>отвозрастной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группы.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Особенностью данной программы является упор на изучение новейших тактических действий и приёмов и современных методических приёмов, что позволяет достигнуть более высокого результата в игре, а также внедрение в процесс обучения активной психологической подготовки.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ИКТ (просмотры тренировок, игр по волейболу) помогает в обучении.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Применение метода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тренировках и на соревнованиях сориентирует учащихся на достижение наивысших результатов в освоении игры и стремлению к победам.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рассчитана на возраст 10-17лет, 6 часов в неделю, 204 часа в год.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делится на два этапа. Второй год обучения - углубленное обучение технике игры; Третий-четвертый год обучения - совершенствование технической и углубленное обучение тактической подготовке, психологическая подготовка;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в рамках программы проводятся в форме тренировок, просмотра видеоматериала, соревнований, товарищеских встреч, сдачи контрольных нормативов, контрольного тестирования, самостоятельных подготовок.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окончании реализации программы ожидается достижение следующих результатов: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-достижение высокого уровня физического развития и физической подготовленности у 100 % учащихся, занимающихся по данной программе;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-победы на соревнованиях районного и краевого уровней;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-повышение уровня технической и тактической подготовки в данном виде спорта.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-устойчивое овладение умениями и навыками игры;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-развитие у учащихся потребности в продолжение занятий спортом как самостоятельно, так и в спортивной секции, после окончания школы;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-укрепление здоровья учащихся, повышение функционального состояния всех систем организма;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-умение контролировать психическое состояние.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Формой подведения итогов реализации дополнительной образовательной программыявляются: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год обучения: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-мониторинг на начало и на окончание второго года обучения;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-тестирование на знание правил соревнований и терминологии;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-тестирование на умение выполнять пройденные технические приёмы;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-сдача контрольных нормативов по ОФП.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-результаты соревнований школьного уровня, матчевых и товарищеских встреч.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3-4 год обучения: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-мониторинг на начало и на окончание в третьего года обучения;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-проверка умения организовывать и судить соревнования по волейболу;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-тестирование на умение выполнять индивидуальные и групповые технико-тактические действия («крест», «волна»);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-результаты соревнований районного и краевого уровня.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Учебно-тематическое планирование</w:t>
      </w:r>
      <w:r w:rsidR="008933F3">
        <w:rPr>
          <w:rFonts w:ascii="Times New Roman" w:eastAsia="Times New Roman" w:hAnsi="Times New Roman" w:cs="Times New Roman"/>
          <w:b/>
          <w:sz w:val="28"/>
          <w:u w:val="single"/>
        </w:rPr>
        <w:t xml:space="preserve"> количество часов за год.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06"/>
        <w:gridCol w:w="6946"/>
        <w:gridCol w:w="1382"/>
      </w:tblGrid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4"/>
                <w:u w:val="single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Тема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Кол-во часов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Перемещения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передача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Нижняя передача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Приём мяча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Подвижные игры и эстафеты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Индивидуальные тактические действия в нападении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прямая подача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Закрепление техники приёма мяча с подачи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Совершенствование техники верхней, нижней передачи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Прямой нападающий удар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Совершенствование верхней прямой подачи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Совершенствование приёма мяча с подачи и в защите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Двусторонняя учебная игра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Одиночное блокирование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Страховка при блокировании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передача двумя руками в прыжке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Верхняя, нижняя передача двумя руками назад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Одиночное блокирование и страховка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Командные тактические действия в нападении и защите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Физическая подготовка в процессе занятия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Итого 204 часа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Распределение учебного материала по волейболу</w:t>
      </w:r>
    </w:p>
    <w:p w:rsidR="003C05A9" w:rsidRDefault="003C05A9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90"/>
        <w:gridCol w:w="6457"/>
        <w:gridCol w:w="434"/>
        <w:gridCol w:w="439"/>
        <w:gridCol w:w="443"/>
        <w:gridCol w:w="444"/>
        <w:gridCol w:w="456"/>
      </w:tblGrid>
      <w:tr w:rsidR="003C05A9">
        <w:trPr>
          <w:trHeight w:val="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4"/>
                <w:u w:val="single"/>
              </w:rPr>
              <w:t>№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Учебный материал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Классы</w:t>
            </w:r>
          </w:p>
        </w:tc>
      </w:tr>
      <w:tr w:rsidR="003C05A9">
        <w:trPr>
          <w:trHeight w:val="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05A9" w:rsidRDefault="003C05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05A9" w:rsidRDefault="003C05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4-5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6-7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8-9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Перемещения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Стойка игрока (исходные положения)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Перемещение в стойке приставными шагами: правым и левым боком, лицом вперёд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Передачи мяча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Передача сверху двумя руками вперёд-вверх (в опорном положении)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Передача сверху двумя руками в прыжке (вдоль сетки и через сетку)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Передача снизу двумя руками над собой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5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Передача снизу двумя руками в парах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Подачи мяча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прямая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2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Подача в прыжке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Нападающие (атакующие) удары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Прямой нападающий удар (по ходу)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Нападающий удар с переводом вправо (влево)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Приём мяча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Приём снизу двумя руками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Приём сверху двумя руками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Приём мяча, отражённого сеткой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Блокирование атакующих ударов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Одиночное блокирование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Групповое блокирование (вдвоём, втроём)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Страховка при блокировании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Тактические игры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Индивидуальные тактические действия в нападении, защите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Групповые тактические действия в нападении, защите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Командные тактические действия в нападении, защите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Двусторонняя учебная игра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Подвижные игры и эстафеты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Игры и эстафеты на закрепление и совершенствование технических приёмов и тактических действий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Игры, развивающие физические способности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Физическая подготовка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Судейская практика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Судейство учебной игры в волейбол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</w:tbl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Содержание дополнительной образовательной программы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05A9" w:rsidRDefault="0089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2130E0">
        <w:rPr>
          <w:rFonts w:ascii="Times New Roman" w:eastAsia="Times New Roman" w:hAnsi="Times New Roman" w:cs="Times New Roman"/>
          <w:b/>
          <w:sz w:val="24"/>
        </w:rPr>
        <w:t xml:space="preserve"> год обучения.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Введение: </w:t>
      </w:r>
      <w:r>
        <w:rPr>
          <w:rFonts w:ascii="Times New Roman" w:eastAsia="Times New Roman" w:hAnsi="Times New Roman" w:cs="Times New Roman"/>
          <w:sz w:val="24"/>
        </w:rPr>
        <w:t xml:space="preserve">Терминология в волейболе. Правила безопасности при выполнении игровых действий. Правила игры. 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физическая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Методы и средства ОФП.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Общеразвивающие упражнения направленные на развитие направленные, на развитие всех, физических качеств. Упражнения на тренажёрах, футбол, баскетбол, подвижные игры.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Специальная физическая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Методы и средства СФП в тренировке волейболистов.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Акробатические упражнение. Упражнения сходные с основным видом действия не только по характеру нервно-мышечных усилий, но и по структуре движения. Упражнения, направленные на развитие прыгучести, быстроты реакции, специальной ловкости. Игры по характеру действий сходные с волейболом.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Характеристика техники сильнейших волейболистов.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Стойки и передвижения. Приёмы и передачи мяча (двумя руками снизу, двумя руками сверху, кулаком, передача назад). Подачи снизу, сверху. Нападающие удары (прямые и по диагонали). Защитные действия (блоки, страховки).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Тактическая подготовка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Анализ тактических действий сильнейших волейбольных команд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Тактика нападающих ударов. Тактика приёма подач. Групповые и командные действия в нападении. 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89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2-3</w:t>
      </w:r>
      <w:r w:rsidR="002130E0">
        <w:rPr>
          <w:rFonts w:ascii="Times New Roman" w:eastAsia="Times New Roman" w:hAnsi="Times New Roman" w:cs="Times New Roman"/>
          <w:b/>
          <w:sz w:val="24"/>
        </w:rPr>
        <w:t xml:space="preserve"> год обучения.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Введение: </w:t>
      </w:r>
      <w:r>
        <w:rPr>
          <w:rFonts w:ascii="Times New Roman" w:eastAsia="Times New Roman" w:hAnsi="Times New Roman" w:cs="Times New Roman"/>
          <w:sz w:val="24"/>
        </w:rPr>
        <w:t>Здоровый образ жизни и его значение. Организация игры в волейбол. Судейство. Правила безопасности при осуществлении соревновательной деятельности.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физическая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Теоретические основы тренировки.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Общеразвивающие упражнения, направленные на развитие всех качеств в процессе ходьбы, бега, прыжков, метаний, а также упражнения на различных снарядах, тренажёрах, занятия другими видами спорта.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Специальная физическая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Теоретические основы СФП.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игровой), быстроты перехода от одних действий к другим.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Технический план игры команды и задания отдельным игрокам.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Стойки и передвижения (остановки, повороты). Приёмы и передачи мяча (двумя руками снизу, двумя руками сверху, через голову назад, перебрасывание мяча кулаком через сетку). Подачи (сверху, в прыжке). Нападающие удары (прямые, по диагонали, из-за линии нападения). Защитные действия (блоки, страховки, техники приёмов мяча, летящего с высокой скоростью, с перекатом на спину, в падении).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Тактическая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>: Тактический план игры.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Тактика подач. Тактика передач. Тактика нападающих ударов. Тактика приёма подач. Групповые и командные действия в нападении («крест», «волна»). Индивидуальные, групповые и командные действия в защите (одиночный блок, групповой блок, страховки). Тактика приёма нападающих ударов (групповые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блокирующими, взаимодействие при страховке блокирующих).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Психологическая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Способы регуляции психического состояния.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 xml:space="preserve">Упражнения на релаксацию. Аутогенная тренировка.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Прведение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бесед.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Ожидаемые результаты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освоения программы дополнительного образования учащиеся должны: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-историю развития волейбола и воздействие этого вида спорта на организм человека;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-значение здорового образа жизни;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-правила техники безопасности при занятиях данным виде спорта;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-правила игры;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-терминологию игры и жесты судьи;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-технику изученных приёмов и тактику, индивидуальных и коллективных действий;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-методику регулирования психического состояния.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-технически правильно осуществлять двигательные действия, применяющиеся в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волейболе</w:t>
      </w:r>
      <w:proofErr w:type="gramStart"/>
      <w:r>
        <w:rPr>
          <w:rFonts w:ascii="Times New Roman" w:eastAsia="Times New Roman" w:hAnsi="Times New Roman" w:cs="Times New Roman"/>
          <w:sz w:val="24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</w:rPr>
        <w:t>спользовать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их в условиях соревновательной деятельности и организации собственного досуга;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-применять в игре изученные тактические действия и приёмы;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-соблюдать правила игры;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-регулировать психическое состояние во время тренировок и соревнований;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-достигать оптимального боевого состояния;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-организовывать и судить соревнования;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-осуществлять соревновательную деятельность.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Способы определения результативности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1.Опрос учащихся по пройденному материалу.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2.Наблюдение за учащимися во время тренировочных игр и соревнований.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3.Мониторинг результатов по каждому году обучения.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4.Тестирование общефизической, специальной физической, технической, тактической и психологической подготовок.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5.Тестирование по теоретическому материалу.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6.Контроль соблюдения техники безопасности.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7.Привлечение учащихся к судейству соревнований школьного уровня.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8.Контрольные игры с заданиями.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9.Выполнение отдельных упражнений с заданиями.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10.Контроль выполнения установок во время тренировок и соревнований.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11.Результаты соревнований.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12.Встреча с учащимися во внеурочное время и наблюдение за их досугом.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Календарно-тематич</w:t>
      </w:r>
      <w:r w:rsidR="008933F3">
        <w:rPr>
          <w:rFonts w:ascii="Times New Roman" w:eastAsia="Times New Roman" w:hAnsi="Times New Roman" w:cs="Times New Roman"/>
          <w:b/>
          <w:sz w:val="28"/>
          <w:u w:val="single"/>
        </w:rPr>
        <w:t>еское планирование для девочек 1-3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года обучения.</w:t>
      </w:r>
    </w:p>
    <w:p w:rsidR="003C05A9" w:rsidRDefault="003C05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124" w:type="dxa"/>
        <w:tblCellMar>
          <w:left w:w="10" w:type="dxa"/>
          <w:right w:w="10" w:type="dxa"/>
        </w:tblCellMar>
        <w:tblLook w:val="0000"/>
      </w:tblPr>
      <w:tblGrid>
        <w:gridCol w:w="709"/>
        <w:gridCol w:w="7230"/>
        <w:gridCol w:w="992"/>
      </w:tblGrid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  <w:u w:val="single"/>
              </w:rPr>
              <w:t>№</w:t>
            </w:r>
          </w:p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Содержание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Кол-во часов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Стойки и перемещения. Верхняя и нижняя  передачи. Передачи у сетки на 3 приёма, подача.  Мини-волейбол.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Техника способов перемещений. Передачи в парах, у стены, через сетку. Мини-волейбол.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Сочетание приёмов техники перемещений и передач в парах, тройках. Верхняя и нижняя передачи, подача и приём мяча. Учебная игра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и нижняя передачи над собой, в парах, через сетку. Индивидуальные действия в нападении, нижняя подача с приёмом мяча. Учебная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Верхняя и нижняя передачи, индивидуальные действия в нападении, подача и приём мяча в зону </w:t>
            </w:r>
            <w:r>
              <w:rPr>
                <w:rFonts w:ascii="Segoe UI Symbol" w:eastAsia="Segoe UI Symbol" w:hAnsi="Segoe UI Symbol" w:cs="Segoe UI Symbol"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3 с последующей передачей через сетку. </w:t>
            </w:r>
          </w:p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на выносливость. ОФП. Передачи мяча сверху и снизу двумя руками. Нападающий удар через сетку. Нижняя подача и приём мяча.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на координацию и ловкость. Верхняя и нижняя передачи в парах и тройках. Нападающий удар. Нижняя прямая подача.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скоростно-силового характера. Передачи мяча сверху и снизу в парах и тройках с перемещением и через сетку. Нападающий удар, нижняя прямая подача и приём мяча. Учебная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Силовые упражнения и на гибкость. Закрепление техники передач сверху и снизу. Индивидуальные действия в нападении и защите. 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и нижняя передачи в парах и у сетки. Нападающий удар. Нижняя прямая подача и приём мяча.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Эстафеты с мячами. Упражнения с набивными мячами. Передачи в парах. Нападающий удар. Подача. 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на скорость и координацию с перемещением мяча. Верхняя и нижняя передачи на месте и в движении. Упражнения в тройках у сетки. Подача мяча и приём с подачи.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Скоростно-силовые и силовые упражнения. Передачи мяча в парах. Упражнения с мячами у сетки, в тройках и четвёрках.  Нижняя и боковая  подача. Двусторонняя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на гибкость и силовые упражнения.  Передачи мяча  в парах и тройках. Нападающий удар, нижняя прямая подача. 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Круговая тренировка. Верхняя и нижняя передачи через сетку, с пассом и в нападении. Подача мяча и приём с подачи. 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Упражнения с набивными мячами и со скакалкой, Верхняя и нижняя передачи. Упражнения в тройках у сетки,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подача.Волейбол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Перемещения в парах у сетки (блок) без мяча и с мячом. Верхняя и нижняя передачи. Нападающий удар и блокирование. Подача и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приём мяча после подачи,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ОФП. Передачи в парах. Нападающий удар и блокирование, подача,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и нижняя передачи в парах. Нападающий удар с 3 точек. Подача мяча. Двусторонняя игра в три касания.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и нижняя передачи в парах и тройках в движении. Упражнения в тройках у сетки в три касания. Верхняя прямая подача.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Эстафеты с мячами. Упражнения с набивными мячами. Передачи в парах. Нападающий удар. Верхняя прямая подача. 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на скорость и координацию с перемещением. Верхняя и нижняя передачи на месте и в движении. Упражнения в тройках у сетки. Подача мяча и приём с подачи.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Скоростно-силовые упражнения. Передачи мяча в парах. Упражнения с мячами у сетки, в тройках и четвёрках.  Нижняя и боковая  подача.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на гибкость и силовые упражнения.  Передачи мяча  в парах и тройках. Нападающий удар, нижняя прямая подача. 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Круговая тренировка с мячами: верхняя,  нижняя передачи у стены, сочетание передач над собой, пасс в б/б кольцо, передачи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/з сетку в парах. Подача мяча и приём с подачи. 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Верхняя и нижняя передачи, индивидуальные действия в нападении, подача и приём мяча в зону </w:t>
            </w:r>
            <w:r>
              <w:rPr>
                <w:rFonts w:ascii="Segoe UI Symbol" w:eastAsia="Segoe UI Symbol" w:hAnsi="Segoe UI Symbol" w:cs="Segoe UI Symbol"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3 с последующей передачей через сетку. </w:t>
            </w:r>
          </w:p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с набивными мячами и со скакалкой, Верхняя и нижняя передачи. Упражнения в тройках у сетки, подача. 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Перемещения в парах у сетки (блок) без мяча и с мячом. Верхняя и нижняя передачи. Нападающий удар и блокирование. Подача в указанную зону: 1, 6, 5, и приём мяча после подачи,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ОФП. Передачи в парах. Нападающий удар и блокирование, подача в заданную зону </w:t>
            </w:r>
            <w:r>
              <w:rPr>
                <w:rFonts w:ascii="Segoe UI Symbol" w:eastAsia="Segoe UI Symbol" w:hAnsi="Segoe UI Symbol" w:cs="Segoe UI Symbol"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1 и </w:t>
            </w:r>
            <w:r>
              <w:rPr>
                <w:rFonts w:ascii="Segoe UI Symbol" w:eastAsia="Segoe UI Symbol" w:hAnsi="Segoe UI Symbol" w:cs="Segoe UI Symbol"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5, 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и нижняя передачи в парах. Нападающий удар с 3 точек. Подача мяча. Двусторонняя игра в три касания.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и нижняя передачи в парах и тройках в движении. Упражнения в тройках у сетки в три касания. Верхняя прямая подача в указанную зону.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Сочетание техники перемещений и передач. Нападающий удар. Подача в указанную зону и приём мяча.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Закрепление техники передач, подачи, приёма мяча. Учебная игра.</w:t>
            </w:r>
          </w:p>
          <w:p w:rsidR="003C05A9" w:rsidRDefault="003C05A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Учебное соревнование по волейболу между классами.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Сдача контрольных нормативов и технических приёмов. Игра.</w:t>
            </w:r>
          </w:p>
          <w:p w:rsidR="003C05A9" w:rsidRDefault="003C05A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</w:tbl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130E0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before="130"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lastRenderedPageBreak/>
        <w:t>Материально-техническое обеспечение занятий</w:t>
      </w:r>
    </w:p>
    <w:p w:rsidR="003C05A9" w:rsidRDefault="003C05A9">
      <w:pPr>
        <w:spacing w:before="53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3C05A9" w:rsidRDefault="002130E0">
      <w:pPr>
        <w:spacing w:before="53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Для занятий используется следующее оборудование и инвентарь:</w:t>
      </w:r>
    </w:p>
    <w:p w:rsidR="003C05A9" w:rsidRDefault="003C05A9">
      <w:pPr>
        <w:spacing w:before="53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3C05A9" w:rsidRDefault="002130E0">
      <w:pPr>
        <w:numPr>
          <w:ilvl w:val="0"/>
          <w:numId w:val="1"/>
        </w:numPr>
        <w:tabs>
          <w:tab w:val="left" w:pos="60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Площадка волейбольная - 1 шт.</w:t>
      </w:r>
    </w:p>
    <w:p w:rsidR="003C05A9" w:rsidRDefault="002130E0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Мячи волейбольные - 8  шт.</w:t>
      </w:r>
    </w:p>
    <w:p w:rsidR="003C05A9" w:rsidRDefault="002130E0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Набивные мячи - 6 шт.</w:t>
      </w:r>
    </w:p>
    <w:p w:rsidR="003C05A9" w:rsidRDefault="002130E0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Баскетбольные мячи - 10 шт.</w:t>
      </w:r>
    </w:p>
    <w:p w:rsidR="003C05A9" w:rsidRDefault="002130E0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Скакалки - 10 шт.</w:t>
      </w:r>
    </w:p>
    <w:p w:rsidR="003C05A9" w:rsidRDefault="002130E0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Гантели - 6 шт.</w:t>
      </w:r>
    </w:p>
    <w:p w:rsidR="003C05A9" w:rsidRDefault="002130E0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Секундомер - 1шт.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3C05A9" w:rsidSect="001B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F0E5A"/>
    <w:multiLevelType w:val="multilevel"/>
    <w:tmpl w:val="ACD87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5A9"/>
    <w:rsid w:val="001B0DFE"/>
    <w:rsid w:val="002130E0"/>
    <w:rsid w:val="003C05A9"/>
    <w:rsid w:val="00411A87"/>
    <w:rsid w:val="004424B5"/>
    <w:rsid w:val="008933F3"/>
    <w:rsid w:val="008B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2024-09-11T03:59:00Z</dcterms:created>
  <dcterms:modified xsi:type="dcterms:W3CDTF">2024-09-11T03:59:00Z</dcterms:modified>
</cp:coreProperties>
</file>